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53B9" w:rsidRDefault="009D1417">
      <w:pPr>
        <w:snapToGrid w:val="0"/>
        <w:spacing w:line="540" w:lineRule="exact"/>
        <w:jc w:val="center"/>
        <w:rPr>
          <w:rFonts w:ascii="宋体" w:hAnsi="宋体" w:cs="宋体"/>
          <w:sz w:val="44"/>
          <w:szCs w:val="44"/>
        </w:rPr>
      </w:pPr>
      <w:r>
        <w:rPr>
          <w:rFonts w:ascii="宋体" w:hAnsi="宋体" w:cs="宋体" w:hint="eastAsia"/>
          <w:sz w:val="44"/>
          <w:szCs w:val="44"/>
        </w:rPr>
        <w:t>要善于从问题入手</w:t>
      </w:r>
    </w:p>
    <w:p w:rsidR="007453B9" w:rsidRDefault="009D1417">
      <w:pPr>
        <w:snapToGrid w:val="0"/>
        <w:spacing w:line="540" w:lineRule="exact"/>
        <w:ind w:firstLineChars="600" w:firstLine="2640"/>
        <w:jc w:val="center"/>
        <w:rPr>
          <w:rFonts w:ascii="宋体" w:hAnsi="宋体" w:cs="宋体"/>
          <w:sz w:val="44"/>
          <w:szCs w:val="44"/>
        </w:rPr>
      </w:pPr>
      <w:r>
        <w:rPr>
          <w:rFonts w:ascii="宋体" w:hAnsi="宋体" w:cs="宋体" w:hint="eastAsia"/>
          <w:sz w:val="44"/>
          <w:szCs w:val="44"/>
        </w:rPr>
        <w:t xml:space="preserve"> </w:t>
      </w:r>
      <w:r>
        <w:rPr>
          <w:rFonts w:ascii="宋体" w:hAnsi="宋体" w:cs="宋体" w:hint="eastAsia"/>
          <w:sz w:val="44"/>
          <w:szCs w:val="44"/>
        </w:rPr>
        <w:t>——漫谈工作中的问题导向</w:t>
      </w:r>
    </w:p>
    <w:p w:rsidR="00AD020D" w:rsidRPr="00AD020D" w:rsidRDefault="00AD020D" w:rsidP="00AD020D">
      <w:pPr>
        <w:pStyle w:val="a5"/>
        <w:widowControl/>
        <w:snapToGrid w:val="0"/>
        <w:spacing w:line="540" w:lineRule="exact"/>
        <w:jc w:val="center"/>
        <w:rPr>
          <w:rFonts w:ascii="楷体" w:eastAsia="楷体" w:hAnsi="楷体" w:cs="宋体" w:hint="eastAsia"/>
          <w:b/>
          <w:color w:val="333333"/>
          <w:sz w:val="32"/>
          <w:szCs w:val="32"/>
        </w:rPr>
      </w:pPr>
      <w:r w:rsidRPr="00AD020D">
        <w:rPr>
          <w:rFonts w:ascii="楷体" w:eastAsia="楷体" w:hAnsi="楷体" w:cs="宋体" w:hint="eastAsia"/>
          <w:b/>
          <w:color w:val="333333"/>
          <w:sz w:val="32"/>
          <w:szCs w:val="32"/>
        </w:rPr>
        <w:t>人事处党支部  王标</w:t>
      </w:r>
    </w:p>
    <w:p w:rsidR="007453B9" w:rsidRDefault="009D1417">
      <w:pPr>
        <w:pStyle w:val="a5"/>
        <w:widowControl/>
        <w:snapToGrid w:val="0"/>
        <w:spacing w:line="540" w:lineRule="exact"/>
        <w:ind w:firstLineChars="200" w:firstLine="640"/>
        <w:rPr>
          <w:rFonts w:ascii="仿宋_GB2312" w:eastAsia="仿宋_GB2312" w:hAnsi="宋体" w:cs="宋体"/>
          <w:color w:val="333333"/>
          <w:sz w:val="32"/>
          <w:szCs w:val="32"/>
        </w:rPr>
      </w:pPr>
      <w:r>
        <w:rPr>
          <w:rFonts w:ascii="仿宋_GB2312" w:eastAsia="仿宋_GB2312" w:hAnsi="宋体" w:cs="宋体" w:hint="eastAsia"/>
          <w:color w:val="333333"/>
          <w:sz w:val="32"/>
          <w:szCs w:val="32"/>
        </w:rPr>
        <w:t>去年，习近平总书记系列讲话，包括在省部级主要领导干部专题研讨班开班式上发表的“</w:t>
      </w:r>
      <w:r>
        <w:rPr>
          <w:rFonts w:ascii="仿宋_GB2312" w:eastAsia="仿宋_GB2312" w:hAnsi="宋体" w:cs="宋体" w:hint="eastAsia"/>
          <w:color w:val="333333"/>
          <w:sz w:val="32"/>
          <w:szCs w:val="32"/>
        </w:rPr>
        <w:t>7</w:t>
      </w:r>
      <w:r>
        <w:rPr>
          <w:rFonts w:ascii="仿宋_GB2312" w:eastAsia="仿宋_GB2312" w:hAnsi="宋体" w:cs="宋体" w:hint="eastAsia"/>
          <w:color w:val="333333"/>
          <w:sz w:val="32"/>
          <w:szCs w:val="32"/>
        </w:rPr>
        <w:t>·</w:t>
      </w:r>
      <w:r>
        <w:rPr>
          <w:rFonts w:ascii="仿宋_GB2312" w:eastAsia="仿宋_GB2312" w:hAnsi="宋体" w:cs="宋体" w:hint="eastAsia"/>
          <w:color w:val="333333"/>
          <w:sz w:val="32"/>
          <w:szCs w:val="32"/>
        </w:rPr>
        <w:t>26</w:t>
      </w:r>
      <w:r>
        <w:rPr>
          <w:rFonts w:ascii="仿宋_GB2312" w:eastAsia="仿宋_GB2312" w:hAnsi="宋体" w:cs="宋体" w:hint="eastAsia"/>
          <w:color w:val="333333"/>
          <w:sz w:val="32"/>
          <w:szCs w:val="32"/>
        </w:rPr>
        <w:t>”重要讲话等，其中有一个鲜明的理念：问题导向。读懂一个时代需要读懂这个时代的问题，改变一个时代需要解决这个时代的问题。当代中国在转型与变革中积累起实现民族复兴的强大动能，同时也面临错综复杂的矛盾和前所未有的挑战。坚持和发展中国特色社会主义，必须强化问题意识、坚持问题导向。纵观人类发展历史，一切发展进步无不是在发现和破解时代问题中实现的。发现问题、分析问题、解决问题，始终是推动一个国家、一个民族向前发展的重要动力。</w:t>
      </w:r>
    </w:p>
    <w:p w:rsidR="007453B9" w:rsidRDefault="009D1417">
      <w:pPr>
        <w:pStyle w:val="a5"/>
        <w:widowControl/>
        <w:snapToGrid w:val="0"/>
        <w:spacing w:line="540" w:lineRule="exact"/>
        <w:ind w:firstLineChars="200" w:firstLine="643"/>
        <w:rPr>
          <w:rFonts w:ascii="仿宋_GB2312" w:eastAsia="仿宋_GB2312" w:hAnsi="宋体" w:cs="宋体"/>
          <w:b/>
          <w:bCs/>
          <w:color w:val="333333"/>
          <w:sz w:val="32"/>
          <w:szCs w:val="32"/>
        </w:rPr>
      </w:pPr>
      <w:r>
        <w:rPr>
          <w:rFonts w:ascii="仿宋_GB2312" w:eastAsia="仿宋_GB2312" w:hAnsi="宋体" w:cs="宋体" w:hint="eastAsia"/>
          <w:b/>
          <w:bCs/>
          <w:color w:val="333333"/>
          <w:sz w:val="32"/>
          <w:szCs w:val="32"/>
        </w:rPr>
        <w:t>一、中国</w:t>
      </w:r>
      <w:r>
        <w:rPr>
          <w:rFonts w:ascii="仿宋_GB2312" w:eastAsia="仿宋_GB2312" w:hAnsi="宋体" w:cs="宋体" w:hint="eastAsia"/>
          <w:b/>
          <w:bCs/>
          <w:color w:val="333333"/>
          <w:sz w:val="32"/>
          <w:szCs w:val="32"/>
        </w:rPr>
        <w:t>特色社会主义的建设，</w:t>
      </w:r>
      <w:bookmarkStart w:id="0" w:name="_GoBack"/>
      <w:bookmarkEnd w:id="0"/>
      <w:r>
        <w:rPr>
          <w:rFonts w:ascii="仿宋_GB2312" w:eastAsia="仿宋_GB2312" w:hAnsi="宋体" w:cs="宋体" w:hint="eastAsia"/>
          <w:b/>
          <w:bCs/>
          <w:color w:val="333333"/>
          <w:sz w:val="32"/>
          <w:szCs w:val="32"/>
        </w:rPr>
        <w:t>也是从问题入手</w:t>
      </w:r>
    </w:p>
    <w:p w:rsidR="007453B9" w:rsidRDefault="009D1417">
      <w:pPr>
        <w:pStyle w:val="a5"/>
        <w:widowControl/>
        <w:snapToGrid w:val="0"/>
        <w:spacing w:line="540" w:lineRule="exact"/>
        <w:ind w:firstLineChars="200" w:firstLine="640"/>
        <w:rPr>
          <w:rFonts w:ascii="仿宋_GB2312" w:eastAsia="仿宋_GB2312" w:hAnsi="宋体" w:cs="宋体"/>
          <w:color w:val="333333"/>
          <w:sz w:val="32"/>
          <w:szCs w:val="32"/>
        </w:rPr>
      </w:pPr>
      <w:r>
        <w:rPr>
          <w:rFonts w:ascii="仿宋_GB2312" w:eastAsia="仿宋_GB2312" w:hAnsi="宋体" w:cs="宋体" w:hint="eastAsia"/>
          <w:color w:val="333333"/>
          <w:sz w:val="32"/>
          <w:szCs w:val="32"/>
        </w:rPr>
        <w:t>毛泽东思想就是在回答如何在中国这样一个经济文化落后的国家通过武装斗争夺取政权、进行社会主义革命、开展社会主义建设等问题的过程中形成的。认清一个时代的问题，理清一个社会主要矛盾，是党和国家制定正确路线方针政策的基础，是确立发展理念和发展战略的依据。</w:t>
      </w:r>
    </w:p>
    <w:p w:rsidR="007453B9" w:rsidRDefault="009D1417">
      <w:pPr>
        <w:pStyle w:val="a5"/>
        <w:widowControl/>
        <w:snapToGrid w:val="0"/>
        <w:spacing w:line="540" w:lineRule="exact"/>
        <w:ind w:firstLineChars="200" w:firstLine="640"/>
        <w:rPr>
          <w:rFonts w:ascii="仿宋_GB2312" w:eastAsia="仿宋_GB2312" w:hAnsi="宋体" w:cs="宋体"/>
          <w:color w:val="333333"/>
          <w:sz w:val="32"/>
          <w:szCs w:val="32"/>
        </w:rPr>
      </w:pPr>
      <w:r>
        <w:rPr>
          <w:rFonts w:ascii="仿宋_GB2312" w:eastAsia="仿宋_GB2312" w:hAnsi="宋体" w:cs="宋体" w:hint="eastAsia"/>
          <w:color w:val="333333"/>
          <w:sz w:val="32"/>
          <w:szCs w:val="32"/>
        </w:rPr>
        <w:t>1956</w:t>
      </w:r>
      <w:r>
        <w:rPr>
          <w:rFonts w:ascii="仿宋_GB2312" w:eastAsia="仿宋_GB2312" w:hAnsi="宋体" w:cs="宋体" w:hint="eastAsia"/>
          <w:color w:val="333333"/>
          <w:sz w:val="32"/>
          <w:szCs w:val="32"/>
        </w:rPr>
        <w:t>年，当时处于实现社会主义改造任务，中国进入全面建设社会主义时期新的历史方位，党的八大报告指出：“我们国内的主要矛盾，已经是人民对于建立先进的工业国的要求同落后的农业国的现实之间的矛盾，已经是人民对于经济文化迅速发展的需要</w:t>
      </w:r>
      <w:r>
        <w:rPr>
          <w:rFonts w:ascii="仿宋_GB2312" w:eastAsia="仿宋_GB2312" w:hAnsi="宋体" w:cs="宋体" w:hint="eastAsia"/>
          <w:color w:val="333333"/>
          <w:sz w:val="32"/>
          <w:szCs w:val="32"/>
        </w:rPr>
        <w:t>同当前经济文化不能满足人民需要的状况之间的矛盾。”</w:t>
      </w:r>
    </w:p>
    <w:p w:rsidR="007453B9" w:rsidRDefault="009D1417">
      <w:pPr>
        <w:pStyle w:val="a5"/>
        <w:widowControl/>
        <w:snapToGrid w:val="0"/>
        <w:spacing w:line="540" w:lineRule="exact"/>
        <w:ind w:firstLineChars="200" w:firstLine="640"/>
        <w:rPr>
          <w:rFonts w:ascii="仿宋_GB2312" w:eastAsia="仿宋_GB2312" w:hAnsi="宋体" w:cs="宋体"/>
          <w:color w:val="333333"/>
          <w:sz w:val="32"/>
          <w:szCs w:val="32"/>
        </w:rPr>
      </w:pPr>
      <w:r>
        <w:rPr>
          <w:rFonts w:ascii="仿宋_GB2312" w:eastAsia="仿宋_GB2312" w:hAnsi="宋体" w:cs="宋体" w:hint="eastAsia"/>
          <w:color w:val="333333"/>
          <w:sz w:val="32"/>
          <w:szCs w:val="32"/>
        </w:rPr>
        <w:lastRenderedPageBreak/>
        <w:t>在后来的一段时间内，我们党对社会主要矛盾的认识，坚持得不够明确和牢固，甚至还经历了一些曲折，这给国家建设和发展带来了负面影响。</w:t>
      </w:r>
    </w:p>
    <w:p w:rsidR="007453B9" w:rsidRDefault="009D1417">
      <w:pPr>
        <w:pStyle w:val="a5"/>
        <w:widowControl/>
        <w:snapToGrid w:val="0"/>
        <w:spacing w:line="540" w:lineRule="exact"/>
        <w:ind w:firstLineChars="200" w:firstLine="640"/>
        <w:rPr>
          <w:rFonts w:ascii="仿宋_GB2312" w:eastAsia="仿宋_GB2312" w:hAnsi="宋体" w:cs="宋体"/>
          <w:color w:val="333333"/>
          <w:sz w:val="32"/>
          <w:szCs w:val="32"/>
        </w:rPr>
      </w:pPr>
      <w:r>
        <w:rPr>
          <w:rFonts w:ascii="仿宋_GB2312" w:eastAsia="仿宋_GB2312" w:hAnsi="宋体" w:cs="宋体" w:hint="eastAsia"/>
          <w:color w:val="333333"/>
          <w:sz w:val="32"/>
          <w:szCs w:val="32"/>
        </w:rPr>
        <w:t>1978</w:t>
      </w:r>
      <w:r>
        <w:rPr>
          <w:rFonts w:ascii="仿宋_GB2312" w:eastAsia="仿宋_GB2312" w:hAnsi="宋体" w:cs="宋体" w:hint="eastAsia"/>
          <w:color w:val="333333"/>
          <w:sz w:val="32"/>
          <w:szCs w:val="32"/>
        </w:rPr>
        <w:t>年的十一届三中全会实现了历史转折，反映在对社会主要矛盾的认识上，就是重回八大的有关表述。</w:t>
      </w:r>
    </w:p>
    <w:p w:rsidR="007453B9" w:rsidRDefault="009D1417">
      <w:pPr>
        <w:pStyle w:val="a5"/>
        <w:widowControl/>
        <w:snapToGrid w:val="0"/>
        <w:spacing w:line="540" w:lineRule="exact"/>
        <w:ind w:firstLineChars="200" w:firstLine="640"/>
        <w:rPr>
          <w:rFonts w:ascii="仿宋_GB2312" w:eastAsia="仿宋_GB2312" w:hAnsi="宋体" w:cs="宋体"/>
          <w:color w:val="333333"/>
          <w:sz w:val="32"/>
          <w:szCs w:val="32"/>
        </w:rPr>
      </w:pPr>
      <w:r>
        <w:rPr>
          <w:rFonts w:ascii="仿宋_GB2312" w:eastAsia="仿宋_GB2312" w:hAnsi="宋体" w:cs="宋体" w:hint="eastAsia"/>
          <w:color w:val="333333"/>
          <w:sz w:val="32"/>
          <w:szCs w:val="32"/>
        </w:rPr>
        <w:t>1979</w:t>
      </w:r>
      <w:r>
        <w:rPr>
          <w:rFonts w:ascii="仿宋_GB2312" w:eastAsia="仿宋_GB2312" w:hAnsi="宋体" w:cs="宋体" w:hint="eastAsia"/>
          <w:color w:val="333333"/>
          <w:sz w:val="32"/>
          <w:szCs w:val="32"/>
        </w:rPr>
        <w:t>年，在中央召开的理论务虚会上明确了这个问题“我们的生产力发展水平很低，远远不能满足人民和国家的需要，这就是我们目前时期的主要矛盾”。</w:t>
      </w:r>
    </w:p>
    <w:p w:rsidR="007453B9" w:rsidRDefault="009D1417">
      <w:pPr>
        <w:pStyle w:val="a5"/>
        <w:widowControl/>
        <w:snapToGrid w:val="0"/>
        <w:spacing w:line="540" w:lineRule="exact"/>
        <w:ind w:firstLineChars="200" w:firstLine="640"/>
        <w:rPr>
          <w:rFonts w:ascii="仿宋_GB2312" w:eastAsia="仿宋_GB2312" w:hAnsi="宋体" w:cs="宋体"/>
          <w:color w:val="333333"/>
          <w:sz w:val="32"/>
          <w:szCs w:val="32"/>
        </w:rPr>
      </w:pPr>
      <w:r>
        <w:rPr>
          <w:rFonts w:ascii="仿宋_GB2312" w:eastAsia="仿宋_GB2312" w:hAnsi="宋体" w:cs="宋体" w:hint="eastAsia"/>
          <w:color w:val="333333"/>
          <w:sz w:val="32"/>
          <w:szCs w:val="32"/>
        </w:rPr>
        <w:t>1981</w:t>
      </w:r>
      <w:r>
        <w:rPr>
          <w:rFonts w:ascii="仿宋_GB2312" w:eastAsia="仿宋_GB2312" w:hAnsi="宋体" w:cs="宋体" w:hint="eastAsia"/>
          <w:color w:val="333333"/>
          <w:sz w:val="32"/>
          <w:szCs w:val="32"/>
        </w:rPr>
        <w:t>年，十一届六中全会通过的《历史决议》对我国社会主要矛盾做了规范的表述：“在社会主义改</w:t>
      </w:r>
      <w:r>
        <w:rPr>
          <w:rFonts w:ascii="仿宋_GB2312" w:eastAsia="仿宋_GB2312" w:hAnsi="宋体" w:cs="宋体" w:hint="eastAsia"/>
          <w:color w:val="333333"/>
          <w:sz w:val="32"/>
          <w:szCs w:val="32"/>
        </w:rPr>
        <w:t>造基本完成以后，我国所要解决的主要矛盾，是人民日益增长的物质文化需要同落后的社会生产之间的矛盾。”</w:t>
      </w:r>
    </w:p>
    <w:p w:rsidR="007453B9" w:rsidRDefault="009D1417">
      <w:pPr>
        <w:pStyle w:val="a5"/>
        <w:widowControl/>
        <w:snapToGrid w:val="0"/>
        <w:spacing w:line="540" w:lineRule="exact"/>
        <w:ind w:firstLineChars="200" w:firstLine="640"/>
        <w:rPr>
          <w:rFonts w:ascii="仿宋_GB2312" w:eastAsia="仿宋_GB2312" w:hAnsi="宋体" w:cs="宋体"/>
          <w:color w:val="333333"/>
          <w:sz w:val="32"/>
          <w:szCs w:val="32"/>
        </w:rPr>
      </w:pPr>
      <w:r>
        <w:rPr>
          <w:rFonts w:ascii="仿宋_GB2312" w:eastAsia="仿宋_GB2312" w:hAnsi="宋体" w:cs="宋体" w:hint="eastAsia"/>
          <w:color w:val="333333"/>
          <w:sz w:val="32"/>
          <w:szCs w:val="32"/>
        </w:rPr>
        <w:t>1987</w:t>
      </w:r>
      <w:r>
        <w:rPr>
          <w:rFonts w:ascii="仿宋_GB2312" w:eastAsia="仿宋_GB2312" w:hAnsi="宋体" w:cs="宋体" w:hint="eastAsia"/>
          <w:color w:val="333333"/>
          <w:sz w:val="32"/>
          <w:szCs w:val="32"/>
        </w:rPr>
        <w:t>年，党的十三大报告指出：“我国正处在社会主义初级阶段。”并指出“我们现阶段所面临的主要矛盾，是人民日益增长的物质文化需要同落后的社会生产之间的矛盾”。</w:t>
      </w:r>
    </w:p>
    <w:p w:rsidR="007453B9" w:rsidRDefault="009D1417">
      <w:pPr>
        <w:pStyle w:val="a5"/>
        <w:widowControl/>
        <w:snapToGrid w:val="0"/>
        <w:spacing w:line="540" w:lineRule="exact"/>
        <w:ind w:firstLineChars="200" w:firstLine="640"/>
        <w:rPr>
          <w:rFonts w:ascii="仿宋_GB2312" w:eastAsia="仿宋_GB2312" w:hAnsi="宋体" w:cs="宋体"/>
          <w:color w:val="333333"/>
          <w:sz w:val="32"/>
          <w:szCs w:val="32"/>
        </w:rPr>
      </w:pPr>
      <w:r>
        <w:rPr>
          <w:rFonts w:ascii="仿宋_GB2312" w:eastAsia="仿宋_GB2312" w:hAnsi="宋体" w:cs="宋体" w:hint="eastAsia"/>
          <w:color w:val="333333"/>
          <w:sz w:val="32"/>
          <w:szCs w:val="32"/>
        </w:rPr>
        <w:t>1997</w:t>
      </w:r>
      <w:r>
        <w:rPr>
          <w:rFonts w:ascii="仿宋_GB2312" w:eastAsia="仿宋_GB2312" w:hAnsi="宋体" w:cs="宋体" w:hint="eastAsia"/>
          <w:color w:val="333333"/>
          <w:sz w:val="32"/>
          <w:szCs w:val="32"/>
        </w:rPr>
        <w:t>年，党的十五大报告再次强调，我国社会主义社会仍处在初级阶段。社会主义初级阶段“社会的主要矛盾是人民日益增长的物质文化需要同落后的社会生产之间的矛盾，这个主要矛盾贯穿我国社会主义初级阶段的整个过程和社会生活的各个方面”。</w:t>
      </w:r>
    </w:p>
    <w:p w:rsidR="007453B9" w:rsidRDefault="009D1417">
      <w:pPr>
        <w:pStyle w:val="a5"/>
        <w:widowControl/>
        <w:snapToGrid w:val="0"/>
        <w:spacing w:line="540" w:lineRule="exact"/>
        <w:ind w:firstLineChars="200" w:firstLine="640"/>
        <w:rPr>
          <w:rFonts w:ascii="仿宋_GB2312" w:eastAsia="仿宋_GB2312" w:hAnsi="宋体" w:cs="宋体"/>
          <w:color w:val="333333"/>
          <w:sz w:val="32"/>
          <w:szCs w:val="32"/>
        </w:rPr>
      </w:pPr>
      <w:r>
        <w:rPr>
          <w:rFonts w:ascii="仿宋_GB2312" w:eastAsia="仿宋_GB2312" w:hAnsi="宋体" w:cs="宋体" w:hint="eastAsia"/>
          <w:color w:val="333333"/>
          <w:sz w:val="32"/>
          <w:szCs w:val="32"/>
        </w:rPr>
        <w:t>2002</w:t>
      </w:r>
      <w:r>
        <w:rPr>
          <w:rFonts w:ascii="仿宋_GB2312" w:eastAsia="仿宋_GB2312" w:hAnsi="宋体" w:cs="宋体" w:hint="eastAsia"/>
          <w:color w:val="333333"/>
          <w:sz w:val="32"/>
          <w:szCs w:val="32"/>
        </w:rPr>
        <w:t>年，党的十六大报</w:t>
      </w:r>
      <w:r>
        <w:rPr>
          <w:rFonts w:ascii="仿宋_GB2312" w:eastAsia="仿宋_GB2312" w:hAnsi="宋体" w:cs="宋体" w:hint="eastAsia"/>
          <w:color w:val="333333"/>
          <w:sz w:val="32"/>
          <w:szCs w:val="32"/>
        </w:rPr>
        <w:t>告指出，我国正处于并将长期处于社会主义初级阶段，现在达到的小康还是低水平的、不全面的、发展很不平衡的小康，人民日益增长的物质文化需要同落后的社会生产之间的矛盾仍然是我国社会的主要矛盾。</w:t>
      </w:r>
    </w:p>
    <w:p w:rsidR="007453B9" w:rsidRDefault="009D1417">
      <w:pPr>
        <w:pStyle w:val="a5"/>
        <w:widowControl/>
        <w:snapToGrid w:val="0"/>
        <w:spacing w:line="540" w:lineRule="exact"/>
        <w:ind w:firstLineChars="200" w:firstLine="640"/>
        <w:rPr>
          <w:rFonts w:ascii="仿宋_GB2312" w:eastAsia="仿宋_GB2312" w:hAnsi="宋体" w:cs="宋体"/>
          <w:color w:val="333333"/>
          <w:sz w:val="32"/>
          <w:szCs w:val="32"/>
        </w:rPr>
      </w:pPr>
      <w:r>
        <w:rPr>
          <w:rFonts w:ascii="仿宋_GB2312" w:eastAsia="仿宋_GB2312" w:hAnsi="宋体" w:cs="宋体" w:hint="eastAsia"/>
          <w:color w:val="333333"/>
          <w:sz w:val="32"/>
          <w:szCs w:val="32"/>
        </w:rPr>
        <w:lastRenderedPageBreak/>
        <w:t>2007</w:t>
      </w:r>
      <w:r>
        <w:rPr>
          <w:rFonts w:ascii="仿宋_GB2312" w:eastAsia="仿宋_GB2312" w:hAnsi="宋体" w:cs="宋体" w:hint="eastAsia"/>
          <w:color w:val="333333"/>
          <w:sz w:val="32"/>
          <w:szCs w:val="32"/>
        </w:rPr>
        <w:t>年，党的十七大报告重申，我国仍处于并将长期处于社会主义初级阶段的基本国情没有变，人民日益增长的物质文化需要同落后的社会生产之间的这一社会主要矛盾没有变。</w:t>
      </w:r>
    </w:p>
    <w:p w:rsidR="007453B9" w:rsidRDefault="009D1417">
      <w:pPr>
        <w:pStyle w:val="a5"/>
        <w:widowControl/>
        <w:snapToGrid w:val="0"/>
        <w:spacing w:line="540" w:lineRule="exact"/>
        <w:ind w:firstLineChars="200" w:firstLine="640"/>
        <w:rPr>
          <w:rFonts w:ascii="仿宋_GB2312" w:eastAsia="仿宋_GB2312" w:hAnsi="宋体" w:cs="宋体"/>
          <w:color w:val="333333"/>
          <w:sz w:val="32"/>
          <w:szCs w:val="32"/>
        </w:rPr>
      </w:pPr>
      <w:r>
        <w:rPr>
          <w:rFonts w:ascii="仿宋_GB2312" w:eastAsia="仿宋_GB2312" w:hAnsi="宋体" w:cs="宋体" w:hint="eastAsia"/>
          <w:color w:val="333333"/>
          <w:sz w:val="32"/>
          <w:szCs w:val="32"/>
        </w:rPr>
        <w:t>2010</w:t>
      </w:r>
      <w:r>
        <w:rPr>
          <w:rFonts w:ascii="仿宋_GB2312" w:eastAsia="仿宋_GB2312" w:hAnsi="宋体" w:cs="宋体" w:hint="eastAsia"/>
          <w:color w:val="333333"/>
          <w:sz w:val="32"/>
          <w:szCs w:val="32"/>
        </w:rPr>
        <w:t>年，党的十二五规划提出，建立和谐社会主义，并且提出在今后相当长一段时间内，要努力平衡人民过快增长的物质文化需求与社会生产之间的关系。</w:t>
      </w:r>
    </w:p>
    <w:p w:rsidR="007453B9" w:rsidRDefault="009D1417">
      <w:pPr>
        <w:pStyle w:val="a5"/>
        <w:widowControl/>
        <w:snapToGrid w:val="0"/>
        <w:spacing w:line="540" w:lineRule="exact"/>
        <w:ind w:firstLineChars="200" w:firstLine="640"/>
        <w:rPr>
          <w:rFonts w:ascii="仿宋_GB2312" w:eastAsia="仿宋_GB2312" w:hAnsi="宋体" w:cs="宋体"/>
          <w:color w:val="333333"/>
          <w:sz w:val="32"/>
          <w:szCs w:val="32"/>
        </w:rPr>
      </w:pPr>
      <w:r>
        <w:rPr>
          <w:rFonts w:ascii="仿宋_GB2312" w:eastAsia="仿宋_GB2312" w:hAnsi="宋体" w:cs="宋体" w:hint="eastAsia"/>
          <w:color w:val="333333"/>
          <w:sz w:val="32"/>
          <w:szCs w:val="32"/>
        </w:rPr>
        <w:t>2017</w:t>
      </w:r>
      <w:r>
        <w:rPr>
          <w:rFonts w:ascii="仿宋_GB2312" w:eastAsia="仿宋_GB2312" w:hAnsi="宋体" w:cs="宋体" w:hint="eastAsia"/>
          <w:color w:val="333333"/>
          <w:sz w:val="32"/>
          <w:szCs w:val="32"/>
        </w:rPr>
        <w:t>年，习近平同志</w:t>
      </w:r>
      <w:r>
        <w:rPr>
          <w:rFonts w:ascii="仿宋_GB2312" w:eastAsia="仿宋_GB2312" w:hAnsi="宋体" w:cs="宋体" w:hint="eastAsia"/>
          <w:color w:val="333333"/>
          <w:sz w:val="32"/>
          <w:szCs w:val="32"/>
        </w:rPr>
        <w:t>在十九大报告中强调，中国特色社会主义进入新时代，我国社会主要矛盾已经转化为人民日益增长的美好生活需要和不平衡不充分的发展之间的矛盾。</w:t>
      </w:r>
    </w:p>
    <w:p w:rsidR="007453B9" w:rsidRDefault="009D1417">
      <w:pPr>
        <w:pStyle w:val="a5"/>
        <w:widowControl/>
        <w:snapToGrid w:val="0"/>
        <w:spacing w:line="540" w:lineRule="exact"/>
        <w:ind w:firstLineChars="200" w:firstLine="640"/>
        <w:rPr>
          <w:rFonts w:ascii="仿宋_GB2312" w:eastAsia="仿宋_GB2312" w:hAnsi="宋体" w:cs="宋体"/>
          <w:color w:val="333333"/>
          <w:sz w:val="32"/>
          <w:szCs w:val="32"/>
        </w:rPr>
      </w:pPr>
      <w:r>
        <w:rPr>
          <w:rFonts w:ascii="仿宋_GB2312" w:eastAsia="仿宋_GB2312" w:hAnsi="宋体" w:cs="宋体" w:hint="eastAsia"/>
          <w:color w:val="333333"/>
          <w:sz w:val="32"/>
          <w:szCs w:val="32"/>
        </w:rPr>
        <w:t>党在全心全意为人员服务的宗旨和先进思想引领的基础上，从准确的社会的问题入手，才能制定一系列正确的大致方针，保证社会主义的又好又快发展方向。</w:t>
      </w:r>
    </w:p>
    <w:p w:rsidR="007453B9" w:rsidRDefault="009D1417">
      <w:pPr>
        <w:pStyle w:val="a5"/>
        <w:widowControl/>
        <w:snapToGrid w:val="0"/>
        <w:spacing w:line="540" w:lineRule="exact"/>
        <w:ind w:firstLineChars="200" w:firstLine="643"/>
        <w:rPr>
          <w:rFonts w:ascii="仿宋_GB2312" w:eastAsia="仿宋_GB2312" w:hAnsi="宋体" w:cs="宋体"/>
          <w:b/>
          <w:bCs/>
          <w:color w:val="333333"/>
          <w:sz w:val="32"/>
          <w:szCs w:val="32"/>
        </w:rPr>
      </w:pPr>
      <w:r>
        <w:rPr>
          <w:rFonts w:ascii="仿宋_GB2312" w:eastAsia="仿宋_GB2312" w:hAnsi="宋体" w:cs="宋体" w:hint="eastAsia"/>
          <w:b/>
          <w:bCs/>
          <w:color w:val="333333"/>
          <w:sz w:val="32"/>
          <w:szCs w:val="32"/>
        </w:rPr>
        <w:t>二、找准问题，是解决问题的关键</w:t>
      </w:r>
    </w:p>
    <w:p w:rsidR="007453B9" w:rsidRDefault="009D1417">
      <w:pPr>
        <w:pStyle w:val="a5"/>
        <w:widowControl/>
        <w:snapToGrid w:val="0"/>
        <w:spacing w:line="540" w:lineRule="exact"/>
        <w:ind w:firstLineChars="200" w:firstLine="640"/>
        <w:rPr>
          <w:rFonts w:ascii="仿宋_GB2312" w:eastAsia="仿宋_GB2312" w:hAnsi="宋体" w:cs="宋体"/>
          <w:color w:val="333333"/>
          <w:sz w:val="32"/>
          <w:szCs w:val="32"/>
        </w:rPr>
      </w:pPr>
      <w:r>
        <w:rPr>
          <w:rFonts w:ascii="仿宋_GB2312" w:eastAsia="仿宋_GB2312" w:hAnsi="宋体" w:cs="宋体" w:hint="eastAsia"/>
          <w:color w:val="333333"/>
          <w:sz w:val="32"/>
          <w:szCs w:val="32"/>
        </w:rPr>
        <w:t>党的十八大以来，在改革发展稳定、内政外交国防、治党治国治军等方方面面，以习近平同志为核心的党中央坚持问题导向，扭住深层次矛盾和重点难点问题持续发力、精准发力。</w:t>
      </w:r>
    </w:p>
    <w:p w:rsidR="007453B9" w:rsidRDefault="009D1417">
      <w:pPr>
        <w:pStyle w:val="a5"/>
        <w:widowControl/>
        <w:snapToGrid w:val="0"/>
        <w:spacing w:line="540" w:lineRule="exact"/>
        <w:ind w:firstLineChars="200" w:firstLine="640"/>
        <w:rPr>
          <w:rFonts w:ascii="仿宋_GB2312" w:eastAsia="仿宋_GB2312" w:hAnsi="宋体" w:cs="宋体"/>
          <w:color w:val="333333"/>
          <w:sz w:val="32"/>
          <w:szCs w:val="32"/>
        </w:rPr>
      </w:pPr>
      <w:r>
        <w:rPr>
          <w:rFonts w:ascii="仿宋_GB2312" w:eastAsia="仿宋_GB2312" w:hAnsi="宋体" w:cs="宋体" w:hint="eastAsia"/>
          <w:color w:val="333333"/>
          <w:sz w:val="32"/>
          <w:szCs w:val="32"/>
        </w:rPr>
        <w:t>5</w:t>
      </w:r>
      <w:r>
        <w:rPr>
          <w:rFonts w:ascii="仿宋_GB2312" w:eastAsia="仿宋_GB2312" w:hAnsi="宋体" w:cs="宋体" w:hint="eastAsia"/>
          <w:color w:val="333333"/>
          <w:sz w:val="32"/>
          <w:szCs w:val="32"/>
        </w:rPr>
        <w:t>年来，正是以化解矛盾、解决问题为目标任务进行开拓性、创造性工作，才解决了许多长期想解决而没有解决的难题，办成了许多过去想办而没有办成的大事，使党和国家事业发生历史性变革、中国特色社会主义取得重大成就，中国特色社会主义进入新的发展阶段。只有找准了问题，才能解决问题。</w:t>
      </w:r>
    </w:p>
    <w:p w:rsidR="007453B9" w:rsidRDefault="009D1417">
      <w:pPr>
        <w:pStyle w:val="a5"/>
        <w:widowControl/>
        <w:snapToGrid w:val="0"/>
        <w:spacing w:line="540" w:lineRule="exact"/>
        <w:rPr>
          <w:rFonts w:ascii="仿宋_GB2312" w:eastAsia="仿宋_GB2312" w:hAnsi="宋体" w:cs="宋体"/>
          <w:color w:val="333333"/>
          <w:sz w:val="32"/>
          <w:szCs w:val="32"/>
        </w:rPr>
      </w:pPr>
      <w:r>
        <w:rPr>
          <w:rFonts w:ascii="仿宋_GB2312" w:eastAsia="仿宋_GB2312" w:hAnsi="宋体" w:cs="宋体" w:hint="eastAsia"/>
          <w:color w:val="333333"/>
          <w:sz w:val="32"/>
          <w:szCs w:val="32"/>
        </w:rPr>
        <w:lastRenderedPageBreak/>
        <w:t>各单位、各地方情况是千差万别，发展程度也是参差不齐，问题也就五花八门，简单照抄照搬绝对解决不了问题，只有理清自己单位情况，找准自身单位问题，才是解决问题的关键，才是工作创新的基础，从某种意义上来说，找准了问题就等于问题解决了一半。如果只在办公室</w:t>
      </w:r>
      <w:r>
        <w:rPr>
          <w:rFonts w:ascii="仿宋_GB2312" w:eastAsia="仿宋_GB2312" w:hAnsi="宋体" w:cs="宋体" w:hint="eastAsia"/>
          <w:color w:val="333333"/>
          <w:sz w:val="32"/>
          <w:szCs w:val="32"/>
        </w:rPr>
        <w:t>“坐而论道”，不会有发现问题的视觉、听觉和触觉，就不会找到真问题，找不到真问题也只能是事倍功半，或者是“面多了加水，水多了加面”</w:t>
      </w:r>
      <w:r>
        <w:rPr>
          <w:rFonts w:ascii="仿宋_GB2312" w:eastAsia="仿宋_GB2312" w:hAnsi="宋体" w:cs="宋体" w:hint="eastAsia"/>
          <w:color w:val="333333"/>
          <w:sz w:val="32"/>
          <w:szCs w:val="32"/>
        </w:rPr>
        <w:t>或者</w:t>
      </w:r>
      <w:r>
        <w:rPr>
          <w:rFonts w:ascii="仿宋_GB2312" w:eastAsia="仿宋_GB2312" w:hAnsi="宋体" w:cs="宋体" w:hint="eastAsia"/>
          <w:color w:val="333333"/>
          <w:sz w:val="32"/>
          <w:szCs w:val="32"/>
        </w:rPr>
        <w:t>“穿新鞋走老路”，裹足不前，难以在一些关键和难点领域实现突破，甚至只能是徒劳。要找准问题，找到深层次的真问题，一定要多一些实地调研，要通过有效的方式真调研，</w:t>
      </w:r>
      <w:r>
        <w:rPr>
          <w:rFonts w:ascii="仿宋_GB2312" w:eastAsia="仿宋_GB2312" w:hAnsi="宋体" w:cs="宋体" w:hint="eastAsia"/>
          <w:color w:val="333333"/>
          <w:sz w:val="32"/>
          <w:szCs w:val="32"/>
        </w:rPr>
        <w:t>不仅</w:t>
      </w:r>
      <w:r>
        <w:rPr>
          <w:rFonts w:ascii="仿宋_GB2312" w:eastAsia="仿宋_GB2312" w:hAnsi="宋体" w:cs="宋体" w:hint="eastAsia"/>
          <w:color w:val="333333"/>
          <w:sz w:val="32"/>
          <w:szCs w:val="32"/>
        </w:rPr>
        <w:t>仅是</w:t>
      </w:r>
      <w:r>
        <w:rPr>
          <w:rFonts w:ascii="仿宋_GB2312" w:eastAsia="仿宋_GB2312" w:hAnsi="宋体" w:cs="宋体" w:hint="eastAsia"/>
          <w:color w:val="333333"/>
          <w:sz w:val="32"/>
          <w:szCs w:val="32"/>
        </w:rPr>
        <w:t>十余人的队伍到</w:t>
      </w:r>
      <w:r>
        <w:rPr>
          <w:rFonts w:ascii="仿宋_GB2312" w:eastAsia="仿宋_GB2312" w:hAnsi="宋体" w:cs="宋体" w:hint="eastAsia"/>
          <w:color w:val="333333"/>
          <w:sz w:val="32"/>
          <w:szCs w:val="32"/>
        </w:rPr>
        <w:t>会议室走过场搞形式，一定要真正深入推进“大学习大讨论大调研”活动，才能做到有的放矢、对症下药，切实增强针对性和实效性。因为问题是实践的起点、是创新的起点，有了问题才有真正的实践和创新。抓住问题就等于抓住解决问题的“牛鼻子”。（零售业的发展问题，超市的连锁服务，让利于顾客的问题）</w:t>
      </w:r>
    </w:p>
    <w:p w:rsidR="007453B9" w:rsidRDefault="009D1417">
      <w:pPr>
        <w:pStyle w:val="a5"/>
        <w:widowControl/>
        <w:snapToGrid w:val="0"/>
        <w:spacing w:line="540" w:lineRule="exact"/>
        <w:ind w:firstLineChars="200" w:firstLine="643"/>
        <w:rPr>
          <w:rFonts w:ascii="仿宋_GB2312" w:eastAsia="仿宋_GB2312" w:hAnsi="宋体" w:cs="宋体"/>
          <w:b/>
          <w:bCs/>
          <w:color w:val="333333"/>
          <w:sz w:val="32"/>
          <w:szCs w:val="32"/>
        </w:rPr>
      </w:pPr>
      <w:r>
        <w:rPr>
          <w:rFonts w:ascii="仿宋_GB2312" w:eastAsia="仿宋_GB2312" w:hAnsi="宋体" w:cs="宋体" w:hint="eastAsia"/>
          <w:b/>
          <w:bCs/>
          <w:color w:val="333333"/>
          <w:sz w:val="32"/>
          <w:szCs w:val="32"/>
        </w:rPr>
        <w:t>三、在强化问题意识中，提高发现问题的能力</w:t>
      </w:r>
    </w:p>
    <w:p w:rsidR="007453B9" w:rsidRDefault="009D1417">
      <w:pPr>
        <w:pStyle w:val="a5"/>
        <w:widowControl/>
        <w:snapToGrid w:val="0"/>
        <w:spacing w:line="540" w:lineRule="exact"/>
        <w:ind w:firstLineChars="200" w:firstLine="640"/>
        <w:rPr>
          <w:rFonts w:ascii="仿宋_GB2312" w:eastAsia="仿宋_GB2312" w:hAnsi="宋体" w:cs="宋体"/>
          <w:color w:val="333333"/>
          <w:sz w:val="32"/>
          <w:szCs w:val="32"/>
        </w:rPr>
      </w:pPr>
      <w:r>
        <w:rPr>
          <w:rFonts w:ascii="仿宋_GB2312" w:eastAsia="仿宋_GB2312" w:hAnsi="宋体" w:cs="宋体" w:hint="eastAsia"/>
          <w:color w:val="333333"/>
          <w:sz w:val="32"/>
          <w:szCs w:val="32"/>
        </w:rPr>
        <w:t>在大调研过程中，还必须具有较强的问题意识，善于发现问题的能力。问题意识是每一个党员干部</w:t>
      </w:r>
      <w:r>
        <w:rPr>
          <w:rFonts w:ascii="仿宋_GB2312" w:eastAsia="仿宋_GB2312" w:hAnsi="宋体" w:cs="宋体" w:hint="eastAsia"/>
          <w:color w:val="333333"/>
          <w:sz w:val="32"/>
          <w:szCs w:val="32"/>
        </w:rPr>
        <w:t>需要</w:t>
      </w:r>
      <w:r>
        <w:rPr>
          <w:rFonts w:ascii="仿宋_GB2312" w:eastAsia="仿宋_GB2312" w:hAnsi="宋体" w:cs="宋体" w:hint="eastAsia"/>
          <w:color w:val="333333"/>
          <w:sz w:val="32"/>
          <w:szCs w:val="32"/>
        </w:rPr>
        <w:t>具备并不断强化的一种意识。</w:t>
      </w:r>
    </w:p>
    <w:p w:rsidR="007453B9" w:rsidRDefault="009D1417">
      <w:pPr>
        <w:snapToGrid w:val="0"/>
        <w:spacing w:line="540" w:lineRule="exact"/>
        <w:ind w:firstLineChars="200" w:firstLine="640"/>
        <w:rPr>
          <w:rFonts w:ascii="仿宋_GB2312" w:eastAsia="仿宋_GB2312" w:hAnsi="宋体" w:cs="宋体"/>
          <w:color w:val="333333"/>
          <w:sz w:val="32"/>
          <w:szCs w:val="32"/>
        </w:rPr>
      </w:pPr>
      <w:r>
        <w:rPr>
          <w:rFonts w:ascii="仿宋_GB2312" w:eastAsia="仿宋_GB2312" w:hAnsi="宋体" w:cs="宋体" w:hint="eastAsia"/>
          <w:color w:val="333333"/>
          <w:sz w:val="32"/>
          <w:szCs w:val="32"/>
        </w:rPr>
        <w:t>有学者提出，历史是问题的消亡和解</w:t>
      </w:r>
      <w:r>
        <w:rPr>
          <w:rFonts w:ascii="仿宋_GB2312" w:hAnsi="宋体" w:cs="宋体" w:hint="eastAsia"/>
          <w:color w:val="333333"/>
          <w:sz w:val="32"/>
          <w:szCs w:val="32"/>
        </w:rPr>
        <w:t>决</w:t>
      </w:r>
      <w:r>
        <w:rPr>
          <w:rFonts w:ascii="仿宋_GB2312" w:eastAsia="仿宋_GB2312" w:hAnsi="宋体" w:cs="宋体" w:hint="eastAsia"/>
          <w:color w:val="333333"/>
          <w:sz w:val="32"/>
          <w:szCs w:val="32"/>
        </w:rPr>
        <w:t>，现实是问题的存在和发展，事物是在矛盾</w:t>
      </w:r>
      <w:r>
        <w:rPr>
          <w:rFonts w:ascii="仿宋_GB2312" w:eastAsia="仿宋_GB2312" w:hAnsi="宋体" w:cs="宋体" w:hint="eastAsia"/>
          <w:color w:val="333333"/>
          <w:sz w:val="32"/>
          <w:szCs w:val="32"/>
        </w:rPr>
        <w:t>运动中向前推进和发展的。人类社会的文明进步，就是在不断发现问题和解</w:t>
      </w:r>
      <w:r>
        <w:rPr>
          <w:rFonts w:ascii="仿宋_GB2312" w:hAnsi="宋体" w:cs="宋体" w:hint="eastAsia"/>
          <w:color w:val="333333"/>
          <w:sz w:val="32"/>
          <w:szCs w:val="32"/>
        </w:rPr>
        <w:t>决</w:t>
      </w:r>
      <w:r>
        <w:rPr>
          <w:rFonts w:ascii="仿宋_GB2312" w:eastAsia="仿宋_GB2312" w:hAnsi="宋体" w:cs="宋体" w:hint="eastAsia"/>
          <w:color w:val="333333"/>
          <w:sz w:val="32"/>
          <w:szCs w:val="32"/>
        </w:rPr>
        <w:t>问题中得以实现的。在现实生活中，问题无处不在，问题无时不有。其实，我们就生活在问题之中，我们就工作在问题之中。客观地讲，</w:t>
      </w:r>
      <w:r>
        <w:rPr>
          <w:rFonts w:ascii="仿宋_GB2312" w:eastAsia="仿宋_GB2312" w:hAnsi="宋体" w:cs="宋体" w:hint="eastAsia"/>
          <w:color w:val="333333"/>
          <w:sz w:val="32"/>
          <w:szCs w:val="32"/>
        </w:rPr>
        <w:lastRenderedPageBreak/>
        <w:t>一个人、一个单位、一个地区在其发展过程中不出现可题是不可能的。问题始终是客观存在的，关键是我们们会不会发现可题。作为党员干部，不论想干事的主观能动性有多么强烈，如果我们不会发现可题，那是做不好工作的，有时还会把工作越做越糟糕。可以说，不会发现问题，那就是最大的问题。会不会发现问题，特</w:t>
      </w:r>
      <w:r>
        <w:rPr>
          <w:rFonts w:ascii="仿宋_GB2312" w:hAnsi="宋体" w:cs="宋体" w:hint="eastAsia"/>
          <w:color w:val="333333"/>
          <w:sz w:val="32"/>
          <w:szCs w:val="32"/>
        </w:rPr>
        <w:t>别</w:t>
      </w:r>
      <w:r>
        <w:rPr>
          <w:rFonts w:ascii="仿宋_GB2312" w:eastAsia="仿宋_GB2312" w:hAnsi="宋体" w:cs="宋体" w:hint="eastAsia"/>
          <w:color w:val="333333"/>
          <w:sz w:val="32"/>
          <w:szCs w:val="32"/>
        </w:rPr>
        <w:t>是一些深层次的可题，是检验党员干部政治</w:t>
      </w:r>
      <w:r>
        <w:rPr>
          <w:rFonts w:ascii="仿宋_GB2312" w:eastAsia="仿宋_GB2312" w:hAnsi="宋体" w:cs="宋体" w:hint="eastAsia"/>
          <w:color w:val="333333"/>
          <w:sz w:val="32"/>
          <w:szCs w:val="32"/>
        </w:rPr>
        <w:t>敏锐性的一个重要标准。有些党员</w:t>
      </w:r>
      <w:r>
        <w:rPr>
          <w:rFonts w:ascii="仿宋_GB2312" w:eastAsia="仿宋_GB2312" w:hAnsi="宋体" w:cs="宋体" w:hint="eastAsia"/>
          <w:sz w:val="32"/>
          <w:szCs w:val="32"/>
        </w:rPr>
        <w:t>主观上非常努力，工作态度又很好，工作劲头也很定足，但就是解决不了问题。究其原因，就是</w:t>
      </w:r>
      <w:r>
        <w:rPr>
          <w:rFonts w:ascii="仿宋_GB2312" w:eastAsia="仿宋_GB2312" w:hAnsi="宋体" w:cs="宋体" w:hint="eastAsia"/>
          <w:sz w:val="32"/>
          <w:szCs w:val="32"/>
        </w:rPr>
        <w:t>缺少发现问题、</w:t>
      </w:r>
      <w:r>
        <w:rPr>
          <w:rFonts w:ascii="仿宋_GB2312" w:eastAsia="仿宋_GB2312" w:hAnsi="宋体" w:cs="宋体" w:hint="eastAsia"/>
          <w:sz w:val="32"/>
          <w:szCs w:val="32"/>
        </w:rPr>
        <w:t>解</w:t>
      </w:r>
      <w:r>
        <w:rPr>
          <w:rFonts w:ascii="仿宋_GB2312" w:hAnsi="宋体" w:cs="宋体" w:hint="eastAsia"/>
          <w:sz w:val="32"/>
          <w:szCs w:val="32"/>
        </w:rPr>
        <w:t>决</w:t>
      </w:r>
      <w:r>
        <w:rPr>
          <w:rFonts w:ascii="仿宋_GB2312" w:eastAsia="仿宋_GB2312" w:hAnsi="宋体" w:cs="宋体" w:hint="eastAsia"/>
          <w:sz w:val="32"/>
          <w:szCs w:val="32"/>
        </w:rPr>
        <w:t>问题的能力和办法。</w:t>
      </w:r>
      <w:r>
        <w:rPr>
          <w:rFonts w:ascii="仿宋_GB2312" w:eastAsia="仿宋_GB2312" w:hAnsi="宋体" w:cs="宋体" w:hint="eastAsia"/>
          <w:color w:val="333333"/>
          <w:sz w:val="32"/>
          <w:szCs w:val="32"/>
        </w:rPr>
        <w:t>所以，我们</w:t>
      </w:r>
      <w:r>
        <w:rPr>
          <w:rFonts w:ascii="仿宋_GB2312" w:eastAsia="仿宋_GB2312" w:hAnsi="宋体" w:cs="宋体" w:hint="eastAsia"/>
          <w:sz w:val="32"/>
          <w:szCs w:val="32"/>
        </w:rPr>
        <w:t>一定要有本领恐慌感，少一些套路、多一些学习。要甘当小学生，多向书本学习，多向网络学习，多向群众学习，多向实践学习。只有不断学习，才能不断修正自己；只有不断学习，才能不断提升自己。学习的目的在于应用于实践，还要勇于实践，敢于在实践中摔打自己、丰富自己、完善自己。这样才能提升解</w:t>
      </w:r>
      <w:r>
        <w:rPr>
          <w:rFonts w:ascii="仿宋_GB2312" w:hAnsi="宋体" w:cs="宋体" w:hint="eastAsia"/>
          <w:sz w:val="32"/>
          <w:szCs w:val="32"/>
        </w:rPr>
        <w:t>决</w:t>
      </w:r>
      <w:r>
        <w:rPr>
          <w:rFonts w:ascii="仿宋_GB2312" w:eastAsia="仿宋_GB2312" w:hAnsi="宋体" w:cs="宋体" w:hint="eastAsia"/>
          <w:sz w:val="32"/>
          <w:szCs w:val="32"/>
        </w:rPr>
        <w:t>问题的能力，找到解</w:t>
      </w:r>
      <w:r>
        <w:rPr>
          <w:rFonts w:ascii="仿宋_GB2312" w:hAnsi="宋体" w:cs="宋体" w:hint="eastAsia"/>
          <w:sz w:val="32"/>
          <w:szCs w:val="32"/>
        </w:rPr>
        <w:t>决</w:t>
      </w:r>
      <w:r>
        <w:rPr>
          <w:rFonts w:ascii="仿宋_GB2312" w:eastAsia="仿宋_GB2312" w:hAnsi="宋体" w:cs="宋体" w:hint="eastAsia"/>
          <w:sz w:val="32"/>
          <w:szCs w:val="32"/>
        </w:rPr>
        <w:t>问题的办法。同时要不断</w:t>
      </w:r>
      <w:r>
        <w:rPr>
          <w:rFonts w:ascii="仿宋_GB2312" w:eastAsia="仿宋_GB2312" w:hAnsi="宋体" w:cs="宋体" w:hint="eastAsia"/>
          <w:color w:val="333333"/>
          <w:sz w:val="32"/>
          <w:szCs w:val="32"/>
        </w:rPr>
        <w:t>强化问题意识，始终坚持问题导向，要</w:t>
      </w:r>
      <w:r>
        <w:rPr>
          <w:rFonts w:ascii="仿宋_GB2312" w:eastAsia="仿宋_GB2312" w:hAnsi="宋体" w:cs="宋体" w:hint="eastAsia"/>
          <w:color w:val="333333"/>
          <w:sz w:val="32"/>
          <w:szCs w:val="32"/>
        </w:rPr>
        <w:t>用全面的、系统的、发展的的眼光去发现问题，发现一些深层次的问题，把我们的各项工作做得扎扎实实、富有成效。</w:t>
      </w:r>
    </w:p>
    <w:p w:rsidR="007453B9" w:rsidRDefault="009D1417">
      <w:pPr>
        <w:pStyle w:val="a5"/>
        <w:widowControl/>
        <w:snapToGrid w:val="0"/>
        <w:spacing w:line="540" w:lineRule="exact"/>
        <w:ind w:firstLineChars="200" w:firstLine="643"/>
        <w:rPr>
          <w:rFonts w:ascii="仿宋_GB2312" w:eastAsia="仿宋_GB2312" w:hAnsi="宋体" w:cs="宋体"/>
          <w:b/>
          <w:bCs/>
          <w:color w:val="333333"/>
          <w:sz w:val="32"/>
          <w:szCs w:val="32"/>
        </w:rPr>
      </w:pPr>
      <w:r>
        <w:rPr>
          <w:rFonts w:ascii="仿宋_GB2312" w:eastAsia="仿宋_GB2312" w:hAnsi="宋体" w:cs="宋体" w:hint="eastAsia"/>
          <w:b/>
          <w:bCs/>
          <w:color w:val="333333"/>
          <w:sz w:val="32"/>
          <w:szCs w:val="32"/>
        </w:rPr>
        <w:t>四、以问题为导向，探讨解决我校绩效工资改革</w:t>
      </w:r>
    </w:p>
    <w:p w:rsidR="007453B9" w:rsidRDefault="009D1417">
      <w:pPr>
        <w:pStyle w:val="a5"/>
        <w:widowControl/>
        <w:snapToGrid w:val="0"/>
        <w:spacing w:line="540" w:lineRule="exact"/>
        <w:ind w:firstLineChars="200" w:firstLine="643"/>
        <w:rPr>
          <w:rFonts w:ascii="仿宋_GB2312" w:eastAsia="仿宋_GB2312" w:hAnsi="宋体" w:cs="宋体"/>
          <w:b/>
          <w:bCs/>
          <w:color w:val="333333"/>
          <w:sz w:val="32"/>
          <w:szCs w:val="32"/>
        </w:rPr>
      </w:pPr>
      <w:r>
        <w:rPr>
          <w:rFonts w:ascii="仿宋_GB2312" w:eastAsia="仿宋_GB2312" w:hAnsi="宋体" w:cs="宋体" w:hint="eastAsia"/>
          <w:b/>
          <w:bCs/>
          <w:color w:val="333333"/>
          <w:sz w:val="32"/>
          <w:szCs w:val="32"/>
        </w:rPr>
        <w:t>（一）绩效工资的改革历程</w:t>
      </w:r>
    </w:p>
    <w:p w:rsidR="007453B9" w:rsidRDefault="009D1417">
      <w:pPr>
        <w:pStyle w:val="a5"/>
        <w:widowControl/>
        <w:snapToGrid w:val="0"/>
        <w:spacing w:line="540" w:lineRule="exact"/>
        <w:ind w:firstLineChars="200" w:firstLine="643"/>
        <w:rPr>
          <w:rFonts w:ascii="仿宋_GB2312" w:eastAsia="仿宋_GB2312" w:hAnsi="宋体" w:cs="宋体"/>
          <w:b/>
          <w:bCs/>
          <w:color w:val="333333"/>
          <w:sz w:val="32"/>
          <w:szCs w:val="32"/>
        </w:rPr>
      </w:pPr>
      <w:r>
        <w:rPr>
          <w:rFonts w:ascii="仿宋_GB2312" w:eastAsia="仿宋_GB2312" w:hAnsi="宋体" w:cs="宋体" w:hint="eastAsia"/>
          <w:b/>
          <w:bCs/>
          <w:color w:val="333333"/>
          <w:sz w:val="32"/>
          <w:szCs w:val="32"/>
        </w:rPr>
        <w:t>（二）目前工资分配中存在问题</w:t>
      </w:r>
    </w:p>
    <w:p w:rsidR="007453B9" w:rsidRDefault="009D1417">
      <w:pPr>
        <w:pStyle w:val="a5"/>
        <w:widowControl/>
        <w:snapToGrid w:val="0"/>
        <w:spacing w:line="540" w:lineRule="exact"/>
        <w:ind w:firstLineChars="200" w:firstLine="643"/>
        <w:rPr>
          <w:rFonts w:ascii="仿宋_GB2312" w:eastAsia="仿宋_GB2312" w:hAnsi="宋体" w:cs="宋体"/>
          <w:b/>
          <w:bCs/>
          <w:color w:val="333333"/>
          <w:sz w:val="32"/>
          <w:szCs w:val="32"/>
        </w:rPr>
      </w:pPr>
      <w:r>
        <w:rPr>
          <w:rFonts w:ascii="仿宋_GB2312" w:eastAsia="仿宋_GB2312" w:hAnsi="宋体" w:cs="宋体" w:hint="eastAsia"/>
          <w:b/>
          <w:bCs/>
          <w:color w:val="333333"/>
          <w:sz w:val="32"/>
          <w:szCs w:val="32"/>
        </w:rPr>
        <w:t>（三）本次梳理的绩效工资基本框架</w:t>
      </w:r>
    </w:p>
    <w:p w:rsidR="007453B9" w:rsidRDefault="009D1417">
      <w:pPr>
        <w:pStyle w:val="a5"/>
        <w:widowControl/>
        <w:snapToGrid w:val="0"/>
        <w:spacing w:line="540" w:lineRule="exact"/>
        <w:ind w:firstLineChars="200" w:firstLine="643"/>
        <w:rPr>
          <w:rFonts w:ascii="仿宋_GB2312" w:eastAsia="仿宋_GB2312" w:hAnsi="宋体" w:cs="宋体"/>
          <w:b/>
          <w:bCs/>
          <w:color w:val="333333"/>
          <w:sz w:val="32"/>
          <w:szCs w:val="32"/>
        </w:rPr>
      </w:pPr>
      <w:r>
        <w:rPr>
          <w:rFonts w:ascii="仿宋_GB2312" w:eastAsia="仿宋_GB2312" w:hAnsi="宋体" w:cs="宋体" w:hint="eastAsia"/>
          <w:b/>
          <w:bCs/>
          <w:color w:val="333333"/>
          <w:sz w:val="32"/>
          <w:szCs w:val="32"/>
        </w:rPr>
        <w:t>（四）本次绩效工资改革的难点和重点</w:t>
      </w:r>
    </w:p>
    <w:p w:rsidR="007453B9" w:rsidRDefault="009D1417">
      <w:pPr>
        <w:pStyle w:val="a5"/>
        <w:widowControl/>
        <w:snapToGrid w:val="0"/>
        <w:spacing w:line="540" w:lineRule="exact"/>
        <w:ind w:firstLineChars="200" w:firstLine="643"/>
        <w:rPr>
          <w:rFonts w:ascii="仿宋_GB2312" w:eastAsia="仿宋_GB2312" w:hAnsi="宋体" w:cs="宋体"/>
          <w:b/>
          <w:bCs/>
          <w:color w:val="333333"/>
          <w:sz w:val="32"/>
          <w:szCs w:val="32"/>
        </w:rPr>
      </w:pPr>
      <w:r>
        <w:rPr>
          <w:rFonts w:ascii="仿宋_GB2312" w:eastAsia="仿宋_GB2312" w:hAnsi="宋体" w:cs="宋体" w:hint="eastAsia"/>
          <w:b/>
          <w:bCs/>
          <w:color w:val="333333"/>
          <w:sz w:val="32"/>
          <w:szCs w:val="32"/>
        </w:rPr>
        <w:t>（五）对应解决的问题</w:t>
      </w:r>
    </w:p>
    <w:p w:rsidR="007453B9" w:rsidRDefault="009D1417">
      <w:pPr>
        <w:pStyle w:val="a5"/>
        <w:widowControl/>
        <w:snapToGrid w:val="0"/>
        <w:spacing w:line="540" w:lineRule="exact"/>
        <w:ind w:firstLineChars="200" w:firstLine="643"/>
        <w:rPr>
          <w:rFonts w:ascii="仿宋_GB2312" w:eastAsia="仿宋_GB2312" w:hAnsi="宋体" w:cs="宋体"/>
          <w:b/>
          <w:bCs/>
          <w:color w:val="333333"/>
          <w:sz w:val="32"/>
          <w:szCs w:val="32"/>
        </w:rPr>
      </w:pPr>
      <w:r>
        <w:rPr>
          <w:rFonts w:ascii="仿宋_GB2312" w:eastAsia="仿宋_GB2312" w:hAnsi="宋体" w:cs="宋体" w:hint="eastAsia"/>
          <w:b/>
          <w:bCs/>
          <w:color w:val="333333"/>
          <w:sz w:val="32"/>
          <w:szCs w:val="32"/>
        </w:rPr>
        <w:t>请大家围绕绩效工资改革进行漫谈式的讨论和建议。</w:t>
      </w:r>
    </w:p>
    <w:p w:rsidR="007453B9" w:rsidRDefault="009D1417">
      <w:pPr>
        <w:pStyle w:val="a5"/>
        <w:widowControl/>
        <w:snapToGrid w:val="0"/>
        <w:spacing w:line="540" w:lineRule="exact"/>
        <w:ind w:firstLineChars="1700" w:firstLine="5440"/>
        <w:rPr>
          <w:rFonts w:ascii="仿宋_GB2312" w:eastAsia="仿宋_GB2312" w:hAnsi="宋体" w:cs="宋体"/>
          <w:color w:val="333333"/>
          <w:sz w:val="32"/>
          <w:szCs w:val="32"/>
        </w:rPr>
      </w:pPr>
      <w:r>
        <w:rPr>
          <w:rFonts w:ascii="仿宋_GB2312" w:eastAsia="仿宋_GB2312" w:hAnsi="宋体" w:cs="宋体" w:hint="eastAsia"/>
          <w:color w:val="333333"/>
          <w:sz w:val="32"/>
          <w:szCs w:val="32"/>
        </w:rPr>
        <w:lastRenderedPageBreak/>
        <w:t>2018</w:t>
      </w:r>
      <w:r>
        <w:rPr>
          <w:rFonts w:ascii="仿宋_GB2312" w:eastAsia="仿宋_GB2312" w:hAnsi="宋体" w:cs="宋体" w:hint="eastAsia"/>
          <w:color w:val="333333"/>
          <w:sz w:val="32"/>
          <w:szCs w:val="32"/>
        </w:rPr>
        <w:t>年</w:t>
      </w:r>
      <w:r>
        <w:rPr>
          <w:rFonts w:ascii="仿宋_GB2312" w:eastAsia="仿宋_GB2312" w:hAnsi="宋体" w:cs="宋体" w:hint="eastAsia"/>
          <w:color w:val="333333"/>
          <w:sz w:val="32"/>
          <w:szCs w:val="32"/>
        </w:rPr>
        <w:t>6</w:t>
      </w:r>
      <w:r>
        <w:rPr>
          <w:rFonts w:ascii="仿宋_GB2312" w:eastAsia="仿宋_GB2312" w:hAnsi="宋体" w:cs="宋体" w:hint="eastAsia"/>
          <w:color w:val="333333"/>
          <w:sz w:val="32"/>
          <w:szCs w:val="32"/>
        </w:rPr>
        <w:t>月</w:t>
      </w:r>
      <w:r w:rsidR="00DF7FAE">
        <w:rPr>
          <w:rFonts w:ascii="仿宋_GB2312" w:eastAsia="仿宋_GB2312" w:hAnsi="宋体" w:cs="宋体" w:hint="eastAsia"/>
          <w:color w:val="333333"/>
          <w:sz w:val="32"/>
          <w:szCs w:val="32"/>
        </w:rPr>
        <w:t>28</w:t>
      </w:r>
      <w:r>
        <w:rPr>
          <w:rFonts w:ascii="仿宋_GB2312" w:eastAsia="仿宋_GB2312" w:hAnsi="宋体" w:cs="宋体" w:hint="eastAsia"/>
          <w:color w:val="333333"/>
          <w:sz w:val="32"/>
          <w:szCs w:val="32"/>
        </w:rPr>
        <w:t>日</w:t>
      </w:r>
    </w:p>
    <w:p w:rsidR="007453B9" w:rsidRDefault="007453B9">
      <w:pPr>
        <w:pStyle w:val="a5"/>
        <w:widowControl/>
        <w:snapToGrid w:val="0"/>
        <w:spacing w:line="540" w:lineRule="exact"/>
        <w:ind w:firstLineChars="200" w:firstLine="640"/>
        <w:rPr>
          <w:rFonts w:ascii="仿宋_GB2312" w:eastAsia="仿宋_GB2312" w:hAnsi="宋体" w:cs="宋体"/>
          <w:color w:val="333333"/>
          <w:sz w:val="32"/>
          <w:szCs w:val="32"/>
        </w:rPr>
      </w:pPr>
    </w:p>
    <w:sectPr w:rsidR="007453B9" w:rsidSect="007453B9">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53B9" w:rsidRDefault="007453B9" w:rsidP="007453B9">
      <w:r>
        <w:separator/>
      </w:r>
    </w:p>
  </w:endnote>
  <w:endnote w:type="continuationSeparator" w:id="0">
    <w:p w:rsidR="007453B9" w:rsidRDefault="007453B9" w:rsidP="007453B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3B9" w:rsidRDefault="007453B9">
    <w:pPr>
      <w:pStyle w:val="a3"/>
    </w:pPr>
    <w:r>
      <w:pict>
        <v:shapetype id="_x0000_t202" coordsize="21600,21600" o:spt="202" path="m,l,21600r21600,l21600,xe">
          <v:stroke joinstyle="miter"/>
          <v:path gradientshapeok="t" o:connecttype="rect"/>
        </v:shapetype>
        <v:shape id="_x0000_s4097" type="#_x0000_t202" style="position:absolute;margin-left:0;margin-top:0;width:2in;height:2in;z-index:251658240;mso-wrap-style:none;mso-position-horizontal:center;mso-position-horizontal-relative:margin;mso-width-relative:page;mso-height-relative:page" filled="f" stroked="f">
          <v:textbox style="mso-fit-shape-to-text:t" inset="0,0,0,0">
            <w:txbxContent>
              <w:p w:rsidR="007453B9" w:rsidRDefault="007453B9">
                <w:pPr>
                  <w:pStyle w:val="a3"/>
                </w:pPr>
                <w:r>
                  <w:rPr>
                    <w:rFonts w:hint="eastAsia"/>
                  </w:rPr>
                  <w:fldChar w:fldCharType="begin"/>
                </w:r>
                <w:r w:rsidR="009D1417">
                  <w:rPr>
                    <w:rFonts w:hint="eastAsia"/>
                  </w:rPr>
                  <w:instrText xml:space="preserve"> PAGE  \* MERGEFORMAT </w:instrText>
                </w:r>
                <w:r>
                  <w:rPr>
                    <w:rFonts w:hint="eastAsia"/>
                  </w:rPr>
                  <w:fldChar w:fldCharType="separate"/>
                </w:r>
                <w:r w:rsidR="009D1417">
                  <w:rPr>
                    <w:noProof/>
                  </w:rPr>
                  <w:t>5</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53B9" w:rsidRDefault="007453B9" w:rsidP="007453B9">
      <w:r>
        <w:separator/>
      </w:r>
    </w:p>
  </w:footnote>
  <w:footnote w:type="continuationSeparator" w:id="0">
    <w:p w:rsidR="007453B9" w:rsidRDefault="007453B9" w:rsidP="007453B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5122"/>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79E5097D"/>
    <w:rsid w:val="00283164"/>
    <w:rsid w:val="00337918"/>
    <w:rsid w:val="0059458E"/>
    <w:rsid w:val="006D3BCF"/>
    <w:rsid w:val="007453B9"/>
    <w:rsid w:val="007B559B"/>
    <w:rsid w:val="00810F29"/>
    <w:rsid w:val="00897C69"/>
    <w:rsid w:val="00985B14"/>
    <w:rsid w:val="009D1417"/>
    <w:rsid w:val="00AC12F5"/>
    <w:rsid w:val="00AD020D"/>
    <w:rsid w:val="00BA6A42"/>
    <w:rsid w:val="00CD6851"/>
    <w:rsid w:val="00D04E69"/>
    <w:rsid w:val="00DF7FAE"/>
    <w:rsid w:val="0331168A"/>
    <w:rsid w:val="049C3DC9"/>
    <w:rsid w:val="060E6F15"/>
    <w:rsid w:val="06FB1473"/>
    <w:rsid w:val="11234004"/>
    <w:rsid w:val="1162567F"/>
    <w:rsid w:val="147937A9"/>
    <w:rsid w:val="1AFC7768"/>
    <w:rsid w:val="1B715986"/>
    <w:rsid w:val="1B8B5FA2"/>
    <w:rsid w:val="1E570C1C"/>
    <w:rsid w:val="21584E2D"/>
    <w:rsid w:val="22953300"/>
    <w:rsid w:val="231C7F50"/>
    <w:rsid w:val="23744868"/>
    <w:rsid w:val="26A17729"/>
    <w:rsid w:val="2C847EC6"/>
    <w:rsid w:val="2D7F3B1B"/>
    <w:rsid w:val="32C419C9"/>
    <w:rsid w:val="36995DF9"/>
    <w:rsid w:val="36AB6BA6"/>
    <w:rsid w:val="3A4A1539"/>
    <w:rsid w:val="3B084E25"/>
    <w:rsid w:val="424A4E6A"/>
    <w:rsid w:val="436A68AE"/>
    <w:rsid w:val="43D14596"/>
    <w:rsid w:val="44C616BB"/>
    <w:rsid w:val="4787739E"/>
    <w:rsid w:val="48A672FA"/>
    <w:rsid w:val="49A244BB"/>
    <w:rsid w:val="4AD178E1"/>
    <w:rsid w:val="4C9B3DD0"/>
    <w:rsid w:val="4CB2149F"/>
    <w:rsid w:val="4EB27706"/>
    <w:rsid w:val="51295F9C"/>
    <w:rsid w:val="55841EC6"/>
    <w:rsid w:val="55B14D87"/>
    <w:rsid w:val="62161EC0"/>
    <w:rsid w:val="62A916F0"/>
    <w:rsid w:val="639041E4"/>
    <w:rsid w:val="66A818FF"/>
    <w:rsid w:val="67645C15"/>
    <w:rsid w:val="69174984"/>
    <w:rsid w:val="699A48CC"/>
    <w:rsid w:val="69B05F09"/>
    <w:rsid w:val="6B374288"/>
    <w:rsid w:val="6D535020"/>
    <w:rsid w:val="6D68174E"/>
    <w:rsid w:val="6EE201DC"/>
    <w:rsid w:val="714B2D87"/>
    <w:rsid w:val="71653EF7"/>
    <w:rsid w:val="72480A07"/>
    <w:rsid w:val="743E250C"/>
    <w:rsid w:val="771635E6"/>
    <w:rsid w:val="78DA22AE"/>
    <w:rsid w:val="79C01858"/>
    <w:rsid w:val="79E5097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qFormat="1"/>
    <w:lsdException w:name="footer"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Hyperlink" w:semiHidden="0" w:unhideWhenUsed="0" w:qFormat="1"/>
    <w:lsdException w:name="FollowedHyperlink" w:semiHidden="0" w:unhideWhenUsed="0" w:qFormat="1"/>
    <w:lsdException w:name="Strong" w:semiHidden="0" w:unhideWhenUsed="0" w:qFormat="1"/>
    <w:lsdException w:name="Emphasis" w:semiHidden="0" w:unhideWhenUsed="0" w:qFormat="1"/>
    <w:lsdException w:name="Normal (Web)" w:semiHidden="0" w:unhideWhenUsed="0" w:qFormat="1"/>
    <w:lsdException w:name="HTML Cite" w:semiHidden="0" w:unhideWhenUsed="0" w:qFormat="1"/>
    <w:lsdException w:name="HTML Code" w:semiHidden="0" w:unhideWhenUsed="0" w:qFormat="1"/>
    <w:lsdException w:name="HTML Definition" w:semiHidden="0" w:unhideWhenUsed="0" w:qFormat="1"/>
    <w:lsdException w:name="HTML Keyboard" w:semiHidden="0" w:unhideWhenUsed="0" w:qFormat="1"/>
    <w:lsdException w:name="HTML Sample" w:semiHidden="0" w:unhideWhenUsed="0" w:qFormat="1"/>
    <w:lsdException w:name="HTML Variable" w:semiHidden="0" w:unhideWhenUsed="0" w:qFormat="1"/>
    <w:lsdException w:name="Normal Table"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53B9"/>
    <w:pPr>
      <w:widowControl w:val="0"/>
      <w:jc w:val="both"/>
    </w:pPr>
    <w:rPr>
      <w:rFonts w:ascii="Calibri" w:hAnsi="Calibri"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semiHidden/>
    <w:unhideWhenUsed/>
    <w:qFormat/>
    <w:rsid w:val="007453B9"/>
    <w:pPr>
      <w:tabs>
        <w:tab w:val="center" w:pos="4153"/>
        <w:tab w:val="right" w:pos="8306"/>
      </w:tabs>
      <w:snapToGrid w:val="0"/>
      <w:jc w:val="left"/>
    </w:pPr>
    <w:rPr>
      <w:sz w:val="18"/>
    </w:rPr>
  </w:style>
  <w:style w:type="paragraph" w:styleId="a4">
    <w:name w:val="header"/>
    <w:basedOn w:val="a"/>
    <w:uiPriority w:val="99"/>
    <w:semiHidden/>
    <w:unhideWhenUsed/>
    <w:qFormat/>
    <w:rsid w:val="007453B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uiPriority w:val="99"/>
    <w:qFormat/>
    <w:rsid w:val="007453B9"/>
    <w:rPr>
      <w:sz w:val="24"/>
      <w:szCs w:val="24"/>
    </w:rPr>
  </w:style>
  <w:style w:type="character" w:styleId="a6">
    <w:name w:val="Strong"/>
    <w:basedOn w:val="a0"/>
    <w:uiPriority w:val="99"/>
    <w:qFormat/>
    <w:rsid w:val="007453B9"/>
    <w:rPr>
      <w:rFonts w:ascii="Arial" w:hAnsi="Arial" w:cs="Arial"/>
      <w:b/>
      <w:bCs/>
    </w:rPr>
  </w:style>
  <w:style w:type="character" w:styleId="a7">
    <w:name w:val="FollowedHyperlink"/>
    <w:basedOn w:val="a0"/>
    <w:uiPriority w:val="99"/>
    <w:qFormat/>
    <w:rsid w:val="007453B9"/>
    <w:rPr>
      <w:color w:val="auto"/>
      <w:u w:val="none"/>
    </w:rPr>
  </w:style>
  <w:style w:type="character" w:styleId="a8">
    <w:name w:val="Emphasis"/>
    <w:basedOn w:val="a0"/>
    <w:uiPriority w:val="99"/>
    <w:qFormat/>
    <w:rsid w:val="007453B9"/>
  </w:style>
  <w:style w:type="character" w:styleId="HTML">
    <w:name w:val="HTML Definition"/>
    <w:basedOn w:val="a0"/>
    <w:uiPriority w:val="99"/>
    <w:qFormat/>
    <w:rsid w:val="007453B9"/>
  </w:style>
  <w:style w:type="character" w:styleId="HTML0">
    <w:name w:val="HTML Variable"/>
    <w:basedOn w:val="a0"/>
    <w:uiPriority w:val="99"/>
    <w:qFormat/>
    <w:rsid w:val="007453B9"/>
  </w:style>
  <w:style w:type="character" w:styleId="a9">
    <w:name w:val="Hyperlink"/>
    <w:basedOn w:val="a0"/>
    <w:uiPriority w:val="99"/>
    <w:qFormat/>
    <w:rsid w:val="007453B9"/>
    <w:rPr>
      <w:color w:val="auto"/>
      <w:u w:val="none"/>
    </w:rPr>
  </w:style>
  <w:style w:type="character" w:styleId="HTML1">
    <w:name w:val="HTML Code"/>
    <w:basedOn w:val="a0"/>
    <w:uiPriority w:val="99"/>
    <w:qFormat/>
    <w:rsid w:val="007453B9"/>
    <w:rPr>
      <w:rFonts w:ascii="Courier New" w:hAnsi="Courier New" w:cs="Courier New"/>
      <w:sz w:val="20"/>
      <w:szCs w:val="20"/>
    </w:rPr>
  </w:style>
  <w:style w:type="character" w:styleId="HTML2">
    <w:name w:val="HTML Cite"/>
    <w:basedOn w:val="a0"/>
    <w:uiPriority w:val="99"/>
    <w:qFormat/>
    <w:rsid w:val="007453B9"/>
  </w:style>
  <w:style w:type="character" w:styleId="HTML3">
    <w:name w:val="HTML Keyboard"/>
    <w:basedOn w:val="a0"/>
    <w:uiPriority w:val="99"/>
    <w:qFormat/>
    <w:rsid w:val="007453B9"/>
    <w:rPr>
      <w:rFonts w:ascii="Courier New" w:hAnsi="Courier New" w:cs="Courier New"/>
      <w:sz w:val="20"/>
      <w:szCs w:val="20"/>
    </w:rPr>
  </w:style>
  <w:style w:type="character" w:styleId="HTML4">
    <w:name w:val="HTML Sample"/>
    <w:basedOn w:val="a0"/>
    <w:uiPriority w:val="99"/>
    <w:qFormat/>
    <w:rsid w:val="007453B9"/>
    <w:rPr>
      <w:rFonts w:ascii="Courier New" w:hAnsi="Courier New" w:cs="Courier New"/>
    </w:rPr>
  </w:style>
  <w:style w:type="character" w:customStyle="1" w:styleId="first-child">
    <w:name w:val="first-child"/>
    <w:basedOn w:val="a0"/>
    <w:uiPriority w:val="99"/>
    <w:qFormat/>
    <w:rsid w:val="007453B9"/>
  </w:style>
  <w:style w:type="paragraph" w:customStyle="1" w:styleId="formatted">
    <w:name w:val="formatted"/>
    <w:basedOn w:val="a"/>
    <w:uiPriority w:val="99"/>
    <w:qFormat/>
    <w:rsid w:val="007453B9"/>
    <w:pPr>
      <w:jc w:val="left"/>
    </w:pPr>
    <w:rPr>
      <w:kern w:val="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2837</Words>
  <Characters>74</Characters>
  <Application>Microsoft Office Word</Application>
  <DocSecurity>0</DocSecurity>
  <Lines>1</Lines>
  <Paragraphs>5</Paragraphs>
  <ScaleCrop>false</ScaleCrop>
  <Company>China</Company>
  <LinksUpToDate>false</LinksUpToDate>
  <CharactersWithSpaces>2906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芮先红</cp:lastModifiedBy>
  <cp:revision>7</cp:revision>
  <cp:lastPrinted>2018-06-19T00:33:00Z</cp:lastPrinted>
  <dcterms:created xsi:type="dcterms:W3CDTF">2018-06-11T12:09:00Z</dcterms:created>
  <dcterms:modified xsi:type="dcterms:W3CDTF">2018-06-29T06:45:00Z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